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103E2" w14:textId="77777777" w:rsidR="003C46B7" w:rsidRDefault="003C46B7" w:rsidP="009C3CE4">
      <w:pPr>
        <w:pStyle w:val="MittleresRaster21"/>
        <w:spacing w:line="276" w:lineRule="auto"/>
        <w:rPr>
          <w:rFonts w:ascii="Arial" w:eastAsia="Melior" w:hAnsi="Arial" w:cs="Melior"/>
          <w:b/>
          <w:bCs/>
          <w:sz w:val="20"/>
          <w:szCs w:val="20"/>
          <w:u w:val="single"/>
        </w:rPr>
      </w:pPr>
    </w:p>
    <w:p w14:paraId="160DDADA" w14:textId="7FC15355" w:rsidR="000F7AE8" w:rsidRPr="000F7AE8" w:rsidRDefault="00D36273" w:rsidP="00D3627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Arial" w:eastAsia="Arial Unicode MS" w:hAnsi="Arial" w:cs="Arial"/>
          <w:b/>
          <w:bCs/>
          <w:color w:val="auto"/>
          <w:sz w:val="24"/>
          <w:szCs w:val="24"/>
        </w:rPr>
      </w:pPr>
      <w:r w:rsidRPr="00D36273">
        <w:rPr>
          <w:rFonts w:ascii="Arial" w:hAnsi="Arial" w:cs="Arial"/>
          <w:b/>
          <w:bCs/>
          <w:color w:val="000000" w:themeColor="text1"/>
          <w:sz w:val="24"/>
          <w:szCs w:val="24"/>
        </w:rPr>
        <w:t>Buses4future</w:t>
      </w:r>
      <w:r w:rsidRPr="00D36273">
        <w:rPr>
          <w:rFonts w:ascii="Arial" w:eastAsia="Arial Unicode MS" w:hAnsi="Arial" w:cs="Arial"/>
          <w:b/>
          <w:bCs/>
          <w:color w:val="auto"/>
          <w:sz w:val="24"/>
          <w:szCs w:val="24"/>
        </w:rPr>
        <w:t xml:space="preserve"> </w:t>
      </w:r>
      <w:r w:rsidR="000F7AE8" w:rsidRPr="00D36273">
        <w:rPr>
          <w:rFonts w:ascii="Arial" w:eastAsia="Arial Unicode MS" w:hAnsi="Arial" w:cs="Arial"/>
          <w:b/>
          <w:bCs/>
          <w:color w:val="auto"/>
          <w:sz w:val="24"/>
          <w:szCs w:val="24"/>
        </w:rPr>
        <w:t xml:space="preserve">wird als Landessieger </w:t>
      </w:r>
      <w:r>
        <w:rPr>
          <w:rFonts w:ascii="Arial" w:eastAsia="Arial Unicode MS" w:hAnsi="Arial" w:cs="Arial"/>
          <w:b/>
          <w:bCs/>
          <w:color w:val="auto"/>
          <w:sz w:val="24"/>
          <w:szCs w:val="24"/>
        </w:rPr>
        <w:t xml:space="preserve">Niedersachsen </w:t>
      </w:r>
      <w:r w:rsidR="000F7AE8" w:rsidRPr="000F7AE8">
        <w:rPr>
          <w:rFonts w:ascii="Arial" w:eastAsia="Arial Unicode MS" w:hAnsi="Arial" w:cs="Arial"/>
          <w:b/>
          <w:bCs/>
          <w:color w:val="auto"/>
          <w:sz w:val="24"/>
          <w:szCs w:val="24"/>
        </w:rPr>
        <w:t>im Unternehmenswettbewerb</w:t>
      </w:r>
      <w:r w:rsidR="000F7AE8">
        <w:rPr>
          <w:rFonts w:ascii="Arial" w:eastAsia="Arial Unicode MS" w:hAnsi="Arial" w:cs="Arial"/>
          <w:b/>
          <w:bCs/>
          <w:color w:val="auto"/>
          <w:sz w:val="24"/>
          <w:szCs w:val="24"/>
        </w:rPr>
        <w:t xml:space="preserve"> </w:t>
      </w:r>
      <w:r w:rsidR="000F7AE8" w:rsidRPr="000F7AE8">
        <w:rPr>
          <w:rFonts w:ascii="Arial" w:eastAsia="Arial Unicode MS" w:hAnsi="Arial" w:cs="Arial"/>
          <w:b/>
          <w:bCs/>
          <w:color w:val="auto"/>
          <w:sz w:val="24"/>
          <w:szCs w:val="24"/>
        </w:rPr>
        <w:t xml:space="preserve">KfW Award </w:t>
      </w:r>
      <w:proofErr w:type="spellStart"/>
      <w:r w:rsidR="000F7AE8" w:rsidRPr="000F7AE8">
        <w:rPr>
          <w:rFonts w:ascii="Arial" w:eastAsia="Arial Unicode MS" w:hAnsi="Arial" w:cs="Arial"/>
          <w:b/>
          <w:bCs/>
          <w:color w:val="auto"/>
          <w:sz w:val="24"/>
          <w:szCs w:val="24"/>
        </w:rPr>
        <w:t>Gründen</w:t>
      </w:r>
      <w:proofErr w:type="spellEnd"/>
      <w:r w:rsidR="000F7AE8" w:rsidRPr="000F7AE8">
        <w:rPr>
          <w:rFonts w:ascii="Arial" w:eastAsia="Arial Unicode MS" w:hAnsi="Arial" w:cs="Arial"/>
          <w:b/>
          <w:bCs/>
          <w:color w:val="auto"/>
          <w:sz w:val="24"/>
          <w:szCs w:val="24"/>
        </w:rPr>
        <w:t xml:space="preserve"> 2020 ausgezeichnet</w:t>
      </w:r>
    </w:p>
    <w:p w14:paraId="688FFAD5" w14:textId="77777777" w:rsidR="000F7AE8" w:rsidRPr="000F7AE8" w:rsidRDefault="000F7AE8" w:rsidP="009B5DBC">
      <w:pPr>
        <w:pStyle w:val="KeinLeerraum"/>
        <w:jc w:val="both"/>
        <w:rPr>
          <w:rFonts w:ascii="Arial" w:hAnsi="Arial" w:cs="Arial"/>
          <w:b/>
          <w:bCs/>
          <w:sz w:val="16"/>
          <w:szCs w:val="16"/>
        </w:rPr>
      </w:pPr>
    </w:p>
    <w:p w14:paraId="46F8C4A2" w14:textId="2C919864" w:rsidR="009B5DBC" w:rsidRPr="00746C83" w:rsidRDefault="005B26FF" w:rsidP="009B5DBC">
      <w:pPr>
        <w:pStyle w:val="KeinLeerraum"/>
        <w:jc w:val="both"/>
        <w:rPr>
          <w:rFonts w:ascii="Arial" w:hAnsi="Arial" w:cs="Arial"/>
          <w:b/>
          <w:bCs/>
          <w:sz w:val="20"/>
          <w:szCs w:val="20"/>
        </w:rPr>
      </w:pPr>
      <w:r w:rsidRPr="007B24B1">
        <w:rPr>
          <w:rFonts w:ascii="Arial" w:hAnsi="Arial" w:cs="Arial"/>
          <w:b/>
          <w:bCs/>
          <w:sz w:val="20"/>
          <w:szCs w:val="20"/>
        </w:rPr>
        <w:t>Frankfurt am Main 25.11.2020</w:t>
      </w:r>
      <w:r w:rsidR="00377707" w:rsidRPr="007B24B1">
        <w:rPr>
          <w:rFonts w:ascii="Arial" w:hAnsi="Arial" w:cs="Arial"/>
          <w:b/>
          <w:bCs/>
          <w:sz w:val="20"/>
          <w:szCs w:val="20"/>
        </w:rPr>
        <w:t xml:space="preserve">. </w:t>
      </w:r>
      <w:r w:rsidR="009B5DBC">
        <w:rPr>
          <w:rFonts w:ascii="Arial" w:hAnsi="Arial" w:cs="Arial"/>
          <w:sz w:val="20"/>
          <w:szCs w:val="20"/>
        </w:rPr>
        <w:t xml:space="preserve">Seit 1998 zeichnet die KfW Bankengruppe jährlich ein junges Unternehmen aus jedem Bundesland mit dem KfW Award Gründen aus. In diesem Jahr fiel die Entscheidung zur Ausrichtung des Wettbewerbs nicht leicht, da auch die Gründer- und Start-up-Szene stark von den Auswirkungen der Corona-Pandemie betroffen ist. </w:t>
      </w:r>
    </w:p>
    <w:p w14:paraId="509C5D28" w14:textId="77777777" w:rsidR="009B5DBC" w:rsidRPr="000F7AE8" w:rsidRDefault="009B5DBC" w:rsidP="009B5DBC">
      <w:pPr>
        <w:widowControl/>
        <w:suppressAutoHyphens w:val="0"/>
        <w:jc w:val="both"/>
        <w:rPr>
          <w:rFonts w:ascii="Arial" w:hAnsi="Arial" w:cs="Arial"/>
          <w:sz w:val="16"/>
          <w:szCs w:val="16"/>
        </w:rPr>
      </w:pPr>
    </w:p>
    <w:p w14:paraId="19AEAD5D" w14:textId="77777777" w:rsidR="009B5DBC" w:rsidRDefault="009B5DBC" w:rsidP="009B5DBC">
      <w:pPr>
        <w:pStyle w:val="KeinLeerraum"/>
        <w:spacing w:after="120"/>
        <w:jc w:val="both"/>
        <w:rPr>
          <w:rFonts w:ascii="Arial" w:hAnsi="Arial" w:cs="Arial"/>
          <w:sz w:val="20"/>
          <w:szCs w:val="20"/>
        </w:rPr>
      </w:pPr>
      <w:r>
        <w:rPr>
          <w:rFonts w:ascii="Arial" w:hAnsi="Arial" w:cs="Arial"/>
          <w:sz w:val="20"/>
          <w:szCs w:val="20"/>
        </w:rPr>
        <w:t xml:space="preserve">Dr. Ingrid </w:t>
      </w:r>
      <w:proofErr w:type="spellStart"/>
      <w:r>
        <w:rPr>
          <w:rFonts w:ascii="Arial" w:hAnsi="Arial" w:cs="Arial"/>
          <w:sz w:val="20"/>
          <w:szCs w:val="20"/>
        </w:rPr>
        <w:t>Hengster</w:t>
      </w:r>
      <w:proofErr w:type="spellEnd"/>
      <w:r>
        <w:rPr>
          <w:rFonts w:ascii="Arial" w:hAnsi="Arial" w:cs="Arial"/>
          <w:sz w:val="20"/>
          <w:szCs w:val="20"/>
        </w:rPr>
        <w:t xml:space="preserve">, Vorstandsmitglied der KfW: „Mit dem Preis möchte die KfW sowohl die erfolgreichen </w:t>
      </w:r>
      <w:proofErr w:type="spellStart"/>
      <w:r>
        <w:rPr>
          <w:rFonts w:ascii="Arial" w:hAnsi="Arial" w:cs="Arial"/>
          <w:sz w:val="20"/>
          <w:szCs w:val="20"/>
        </w:rPr>
        <w:t>Gründerinnen</w:t>
      </w:r>
      <w:proofErr w:type="spellEnd"/>
      <w:r>
        <w:rPr>
          <w:rFonts w:ascii="Arial" w:hAnsi="Arial" w:cs="Arial"/>
          <w:sz w:val="20"/>
          <w:szCs w:val="20"/>
        </w:rPr>
        <w:t xml:space="preserve"> und </w:t>
      </w:r>
      <w:proofErr w:type="spellStart"/>
      <w:r>
        <w:rPr>
          <w:rFonts w:ascii="Arial" w:hAnsi="Arial" w:cs="Arial"/>
          <w:sz w:val="20"/>
          <w:szCs w:val="20"/>
        </w:rPr>
        <w:t>Gründer</w:t>
      </w:r>
      <w:proofErr w:type="spellEnd"/>
      <w:r>
        <w:rPr>
          <w:rFonts w:ascii="Arial" w:hAnsi="Arial" w:cs="Arial"/>
          <w:sz w:val="20"/>
          <w:szCs w:val="20"/>
        </w:rPr>
        <w:t xml:space="preserve"> auszeichnen als auch dazu beitragen, dass der Mut zur Selbstständigkeit öffentliche Anerkennung erhält. Besonders in diesem Jahr fungiert der Wettbewerb als Mutmacher und würdigt die enormen Leistungen junger Unternehmen.“ </w:t>
      </w:r>
    </w:p>
    <w:p w14:paraId="3A3173A5" w14:textId="1A2F65BF" w:rsidR="007B24B1" w:rsidRPr="00D36273" w:rsidRDefault="009B5DBC" w:rsidP="00D36273">
      <w:pPr>
        <w:pStyle w:val="KeinLeerraum"/>
        <w:jc w:val="both"/>
        <w:rPr>
          <w:rFonts w:ascii="Arial" w:hAnsi="Arial" w:cs="Arial"/>
          <w:color w:val="auto"/>
          <w:sz w:val="20"/>
          <w:szCs w:val="20"/>
        </w:rPr>
      </w:pPr>
      <w:r w:rsidRPr="000F7AE8">
        <w:rPr>
          <w:rFonts w:ascii="Arial" w:hAnsi="Arial" w:cs="Arial"/>
          <w:color w:val="auto"/>
          <w:sz w:val="20"/>
          <w:szCs w:val="20"/>
        </w:rPr>
        <w:t xml:space="preserve">Für </w:t>
      </w:r>
      <w:r w:rsidR="00D36273">
        <w:rPr>
          <w:rFonts w:ascii="Arial" w:hAnsi="Arial" w:cs="Arial"/>
          <w:color w:val="auto"/>
          <w:sz w:val="20"/>
          <w:szCs w:val="20"/>
        </w:rPr>
        <w:t xml:space="preserve">Niedersachsen </w:t>
      </w:r>
      <w:r w:rsidR="000F7AE8">
        <w:rPr>
          <w:rFonts w:ascii="Arial" w:hAnsi="Arial" w:cs="Arial"/>
          <w:color w:val="auto"/>
          <w:sz w:val="20"/>
          <w:szCs w:val="20"/>
        </w:rPr>
        <w:t xml:space="preserve">wird </w:t>
      </w:r>
      <w:r w:rsidRPr="000F7AE8">
        <w:rPr>
          <w:rFonts w:ascii="Arial" w:hAnsi="Arial" w:cs="Arial"/>
          <w:bCs/>
          <w:color w:val="auto"/>
          <w:sz w:val="20"/>
          <w:szCs w:val="20"/>
        </w:rPr>
        <w:t>das</w:t>
      </w:r>
      <w:r w:rsidR="00377707" w:rsidRPr="000F7AE8">
        <w:rPr>
          <w:rFonts w:ascii="Arial" w:hAnsi="Arial" w:cs="Arial"/>
          <w:bCs/>
          <w:color w:val="auto"/>
          <w:sz w:val="20"/>
          <w:szCs w:val="20"/>
        </w:rPr>
        <w:t xml:space="preserve"> Unternehmen</w:t>
      </w:r>
      <w:r w:rsidR="00377707" w:rsidRPr="000F7AE8">
        <w:rPr>
          <w:rFonts w:ascii="Arial" w:hAnsi="Arial" w:cs="Arial"/>
          <w:b/>
          <w:bCs/>
          <w:color w:val="auto"/>
          <w:sz w:val="20"/>
          <w:szCs w:val="20"/>
        </w:rPr>
        <w:t xml:space="preserve"> </w:t>
      </w:r>
      <w:r w:rsidR="00D36273" w:rsidRPr="00B94A05">
        <w:rPr>
          <w:rFonts w:ascii="Arial" w:hAnsi="Arial" w:cs="Arial"/>
          <w:color w:val="000000" w:themeColor="text1"/>
          <w:sz w:val="20"/>
          <w:szCs w:val="20"/>
        </w:rPr>
        <w:t>Buses4future</w:t>
      </w:r>
      <w:r w:rsidR="00D36273">
        <w:rPr>
          <w:rFonts w:ascii="Arial" w:hAnsi="Arial" w:cs="Arial"/>
          <w:color w:val="000000" w:themeColor="text1"/>
          <w:sz w:val="20"/>
          <w:szCs w:val="20"/>
        </w:rPr>
        <w:t xml:space="preserve"> GmbH</w:t>
      </w:r>
      <w:r w:rsidR="00D36273">
        <w:rPr>
          <w:rFonts w:ascii="Arial" w:hAnsi="Arial" w:cs="Arial"/>
          <w:color w:val="auto"/>
          <w:sz w:val="20"/>
          <w:szCs w:val="20"/>
        </w:rPr>
        <w:t xml:space="preserve"> </w:t>
      </w:r>
      <w:r w:rsidR="00377707" w:rsidRPr="000F7AE8">
        <w:rPr>
          <w:rFonts w:ascii="Arial" w:hAnsi="Arial" w:cs="Arial"/>
          <w:color w:val="auto"/>
          <w:sz w:val="20"/>
          <w:szCs w:val="20"/>
        </w:rPr>
        <w:t xml:space="preserve">aus </w:t>
      </w:r>
      <w:r w:rsidR="00D36273">
        <w:rPr>
          <w:rFonts w:ascii="Arial" w:hAnsi="Arial" w:cs="Arial"/>
          <w:color w:val="auto"/>
          <w:sz w:val="20"/>
          <w:szCs w:val="20"/>
        </w:rPr>
        <w:t xml:space="preserve">Oldenburg </w:t>
      </w:r>
      <w:r w:rsidR="000F7AE8">
        <w:rPr>
          <w:rFonts w:ascii="Arial" w:hAnsi="Arial" w:cs="Arial"/>
          <w:color w:val="auto"/>
          <w:sz w:val="20"/>
          <w:szCs w:val="20"/>
        </w:rPr>
        <w:t>als Landess</w:t>
      </w:r>
      <w:r w:rsidR="00377707" w:rsidRPr="000F7AE8">
        <w:rPr>
          <w:rFonts w:ascii="Arial" w:hAnsi="Arial" w:cs="Arial"/>
          <w:color w:val="auto"/>
          <w:sz w:val="20"/>
          <w:szCs w:val="20"/>
        </w:rPr>
        <w:t xml:space="preserve">sieger </w:t>
      </w:r>
      <w:r w:rsidR="000F7AE8">
        <w:rPr>
          <w:rFonts w:ascii="Arial" w:hAnsi="Arial" w:cs="Arial"/>
          <w:color w:val="auto"/>
          <w:sz w:val="20"/>
          <w:szCs w:val="20"/>
        </w:rPr>
        <w:t>ausgezeichnet</w:t>
      </w:r>
      <w:r w:rsidRPr="000F7AE8">
        <w:rPr>
          <w:rFonts w:ascii="Arial" w:hAnsi="Arial" w:cs="Arial"/>
          <w:color w:val="auto"/>
          <w:sz w:val="20"/>
          <w:szCs w:val="20"/>
        </w:rPr>
        <w:t xml:space="preserve"> und</w:t>
      </w:r>
      <w:r w:rsidR="007B24B1" w:rsidRPr="000F7AE8">
        <w:rPr>
          <w:rFonts w:ascii="Arial" w:hAnsi="Arial" w:cs="Arial"/>
          <w:color w:val="auto"/>
          <w:sz w:val="20"/>
          <w:szCs w:val="20"/>
        </w:rPr>
        <w:t xml:space="preserve"> erhält 1.000 EUR als Preisgeld</w:t>
      </w:r>
      <w:r w:rsidR="00C1112C" w:rsidRPr="000F7AE8">
        <w:rPr>
          <w:rFonts w:ascii="Arial" w:hAnsi="Arial" w:cs="Arial"/>
          <w:color w:val="auto"/>
          <w:sz w:val="20"/>
          <w:szCs w:val="20"/>
        </w:rPr>
        <w:t>.</w:t>
      </w:r>
    </w:p>
    <w:p w14:paraId="51418C06" w14:textId="77777777" w:rsidR="007B24B1" w:rsidRPr="000F7AE8" w:rsidRDefault="007B24B1" w:rsidP="007B24B1">
      <w:pPr>
        <w:pStyle w:val="KeinLeerraum"/>
        <w:spacing w:line="276" w:lineRule="auto"/>
        <w:rPr>
          <w:rFonts w:ascii="Arial" w:eastAsia="Arial" w:hAnsi="Arial" w:cs="Arial"/>
          <w:sz w:val="16"/>
          <w:szCs w:val="16"/>
        </w:rPr>
      </w:pPr>
    </w:p>
    <w:p w14:paraId="51E47902" w14:textId="17DFB9E7" w:rsidR="00D36273" w:rsidRPr="00837196" w:rsidRDefault="00D36273" w:rsidP="00837196">
      <w:pPr>
        <w:widowControl/>
        <w:suppressAutoHyphens w:val="0"/>
        <w:jc w:val="both"/>
        <w:rPr>
          <w:rFonts w:ascii="Arial" w:hAnsi="Arial" w:cs="Arial"/>
          <w:color w:val="000000" w:themeColor="text1"/>
          <w:sz w:val="20"/>
          <w:szCs w:val="20"/>
        </w:rPr>
      </w:pPr>
      <w:r w:rsidRPr="00837196">
        <w:rPr>
          <w:rFonts w:ascii="Arial" w:hAnsi="Arial" w:cs="Arial"/>
          <w:color w:val="000000" w:themeColor="text1"/>
          <w:sz w:val="20"/>
          <w:szCs w:val="20"/>
        </w:rPr>
        <w:t xml:space="preserve">Buses4future wurde 2019 von Dr. Hans Hermann Schreier, Jochem Huygen, Susanne Schreier und Dr. Theo Hendriks gegründet. </w:t>
      </w:r>
      <w:r w:rsidR="00837196" w:rsidRPr="00837196">
        <w:rPr>
          <w:rFonts w:ascii="Arial" w:eastAsia="Times New Roman" w:hAnsi="Arial" w:cs="Arial"/>
          <w:sz w:val="20"/>
          <w:szCs w:val="20"/>
          <w:bdr w:val="none" w:sz="0" w:space="0" w:color="auto"/>
        </w:rPr>
        <w:t xml:space="preserve">Sie entwickeln </w:t>
      </w:r>
      <w:r w:rsidR="00837196">
        <w:rPr>
          <w:rFonts w:ascii="Arial" w:eastAsia="Times New Roman" w:hAnsi="Arial" w:cs="Arial"/>
          <w:sz w:val="20"/>
          <w:szCs w:val="20"/>
          <w:bdr w:val="none" w:sz="0" w:space="0" w:color="auto"/>
        </w:rPr>
        <w:t xml:space="preserve">Busse </w:t>
      </w:r>
      <w:r w:rsidR="00837196" w:rsidRPr="00837196">
        <w:rPr>
          <w:rFonts w:ascii="Arial" w:eastAsia="Times New Roman" w:hAnsi="Arial" w:cs="Arial"/>
          <w:sz w:val="20"/>
          <w:szCs w:val="20"/>
          <w:bdr w:val="none" w:sz="0" w:space="0" w:color="auto"/>
        </w:rPr>
        <w:t>für den öffentlichen Personennahverkehr</w:t>
      </w:r>
      <w:r w:rsidR="00837196">
        <w:rPr>
          <w:rFonts w:ascii="Arial" w:eastAsia="Times New Roman" w:hAnsi="Arial" w:cs="Arial"/>
          <w:sz w:val="20"/>
          <w:szCs w:val="20"/>
          <w:bdr w:val="none" w:sz="0" w:space="0" w:color="auto"/>
        </w:rPr>
        <w:t xml:space="preserve">. Diese haben innovative </w:t>
      </w:r>
      <w:r w:rsidR="00837196" w:rsidRPr="00837196">
        <w:rPr>
          <w:rFonts w:ascii="Arial" w:eastAsia="Times New Roman" w:hAnsi="Arial" w:cs="Arial"/>
          <w:sz w:val="20"/>
          <w:szCs w:val="20"/>
          <w:bdr w:val="none" w:sz="0" w:space="0" w:color="auto"/>
        </w:rPr>
        <w:t xml:space="preserve">Brennstoffzellenantriebe </w:t>
      </w:r>
      <w:r w:rsidR="00837196" w:rsidRPr="00837196">
        <w:rPr>
          <w:rFonts w:ascii="Arial" w:hAnsi="Arial" w:cs="Arial"/>
          <w:color w:val="000000" w:themeColor="text1"/>
          <w:sz w:val="20"/>
          <w:szCs w:val="20"/>
        </w:rPr>
        <w:t xml:space="preserve">mit regenerativem Wasserstoff </w:t>
      </w:r>
      <w:r w:rsidR="00837196">
        <w:rPr>
          <w:rFonts w:ascii="Arial" w:hAnsi="Arial" w:cs="Arial"/>
          <w:color w:val="000000" w:themeColor="text1"/>
          <w:sz w:val="20"/>
          <w:szCs w:val="20"/>
        </w:rPr>
        <w:t>und fahren somit emissionsfrei</w:t>
      </w:r>
      <w:r w:rsidRPr="00837196">
        <w:rPr>
          <w:rFonts w:ascii="Arial" w:hAnsi="Arial" w:cs="Arial"/>
          <w:color w:val="000000" w:themeColor="text1"/>
          <w:sz w:val="20"/>
          <w:szCs w:val="20"/>
        </w:rPr>
        <w:t xml:space="preserve">. Alle vier Gründer bringen eine natur- und wirtschaftswissenschaftliche Ausbildung, sowie langjährige Berufs- und unternehmerische Erfahrung in das Start-up ein. Ihre Motivation beruht auf der festen Überzeugung, dass die Wasserstoffwirtschaft zunehmend große Bedeutung erlangt. Buses4Future versteht sich als Pionier und Wegbereiter für eine emissionsfreie Mobilität, die einen konstruktiven Beitrag zur Beherrschung des Klimawandels darstellt. </w:t>
      </w:r>
    </w:p>
    <w:p w14:paraId="45032276" w14:textId="77777777" w:rsidR="00D36273" w:rsidRPr="00837196" w:rsidRDefault="00D36273" w:rsidP="00D36273">
      <w:pPr>
        <w:jc w:val="both"/>
        <w:rPr>
          <w:rFonts w:ascii="Arial" w:hAnsi="Arial" w:cs="Arial"/>
          <w:color w:val="000000" w:themeColor="text1"/>
          <w:sz w:val="20"/>
          <w:szCs w:val="20"/>
        </w:rPr>
      </w:pPr>
    </w:p>
    <w:p w14:paraId="244DCF74" w14:textId="3DD3F2DE" w:rsidR="00D36273" w:rsidRPr="003A0AE3" w:rsidRDefault="00D36273" w:rsidP="00D36273">
      <w:pPr>
        <w:jc w:val="both"/>
        <w:rPr>
          <w:rFonts w:ascii="Arial" w:hAnsi="Arial" w:cs="Arial"/>
          <w:sz w:val="20"/>
          <w:szCs w:val="20"/>
        </w:rPr>
      </w:pPr>
      <w:r w:rsidRPr="00B94A05">
        <w:rPr>
          <w:rFonts w:ascii="Arial" w:hAnsi="Arial" w:cs="Arial"/>
          <w:color w:val="000000" w:themeColor="text1"/>
          <w:sz w:val="20"/>
          <w:szCs w:val="20"/>
        </w:rPr>
        <w:t>Dr. Hans Hermann Schreier: „Wir sind ein in vielerlei Hinsicht ungewöhnliches Gründerteam, so sind wir alle über sechzig – ein Alter, in dem man Unternehmen eher abgibt als aufbaut. Doch unsere Gründungsidee ist einfach zu wichtig, um sie nicht zu verfolgen! Buses4Future hat das Potential, den öffentlichen Verkehr und damit unseren Alltag nachhaltig zu verändern. Mit unserer vielversprechenden Entwicklung sorgen wir für weniger Emissionen und damit für eine bessere Zukunft für unsere Kinder und Enkel. Wir freuen uns sehr über die Anerkennung unseres Engagements durch die Auszeichnung der Kf</w:t>
      </w:r>
      <w:r>
        <w:rPr>
          <w:rFonts w:ascii="Arial" w:hAnsi="Arial" w:cs="Arial"/>
          <w:color w:val="000000" w:themeColor="text1"/>
          <w:sz w:val="20"/>
          <w:szCs w:val="20"/>
        </w:rPr>
        <w:t xml:space="preserve">W und danken gleichzeitig </w:t>
      </w:r>
      <w:r w:rsidRPr="003A0AE3">
        <w:rPr>
          <w:rFonts w:ascii="Arial" w:hAnsi="Arial" w:cs="Arial"/>
          <w:color w:val="000000" w:themeColor="text1"/>
          <w:sz w:val="20"/>
          <w:szCs w:val="20"/>
        </w:rPr>
        <w:t>der</w:t>
      </w:r>
      <w:r w:rsidRPr="003A0AE3">
        <w:rPr>
          <w:rFonts w:ascii="Arial" w:hAnsi="Arial" w:cs="Arial"/>
          <w:sz w:val="20"/>
          <w:szCs w:val="20"/>
        </w:rPr>
        <w:t xml:space="preserve"> </w:t>
      </w:r>
      <w:proofErr w:type="spellStart"/>
      <w:r w:rsidRPr="003A0AE3">
        <w:rPr>
          <w:rFonts w:ascii="Arial" w:hAnsi="Arial" w:cs="Arial"/>
          <w:sz w:val="20"/>
          <w:szCs w:val="20"/>
        </w:rPr>
        <w:t>NBank</w:t>
      </w:r>
      <w:proofErr w:type="spellEnd"/>
      <w:r w:rsidRPr="003A0AE3">
        <w:rPr>
          <w:rFonts w:ascii="Arial" w:hAnsi="Arial" w:cs="Arial"/>
          <w:sz w:val="20"/>
          <w:szCs w:val="20"/>
        </w:rPr>
        <w:t xml:space="preserve"> für </w:t>
      </w:r>
      <w:r>
        <w:rPr>
          <w:rFonts w:ascii="Arial" w:hAnsi="Arial" w:cs="Arial"/>
          <w:sz w:val="20"/>
          <w:szCs w:val="20"/>
        </w:rPr>
        <w:t>die</w:t>
      </w:r>
      <w:r w:rsidRPr="003A0AE3">
        <w:rPr>
          <w:rFonts w:ascii="Arial" w:hAnsi="Arial" w:cs="Arial"/>
          <w:sz w:val="20"/>
          <w:szCs w:val="20"/>
        </w:rPr>
        <w:t xml:space="preserve"> wertvolle Unterstützung </w:t>
      </w:r>
      <w:r>
        <w:rPr>
          <w:rFonts w:ascii="Arial" w:hAnsi="Arial" w:cs="Arial"/>
          <w:sz w:val="20"/>
          <w:szCs w:val="20"/>
        </w:rPr>
        <w:t>unseres Vorhabens</w:t>
      </w:r>
      <w:r w:rsidRPr="003A0AE3">
        <w:rPr>
          <w:rFonts w:ascii="Arial" w:hAnsi="Arial" w:cs="Arial"/>
          <w:sz w:val="20"/>
          <w:szCs w:val="20"/>
        </w:rPr>
        <w:t xml:space="preserve"> durch die Gewährung eines Gründungsstipendiums</w:t>
      </w:r>
      <w:r>
        <w:rPr>
          <w:rFonts w:ascii="Arial" w:hAnsi="Arial" w:cs="Arial"/>
          <w:sz w:val="20"/>
          <w:szCs w:val="20"/>
        </w:rPr>
        <w:t xml:space="preserve"> </w:t>
      </w:r>
      <w:r w:rsidRPr="003A0AE3">
        <w:rPr>
          <w:rFonts w:ascii="Arial" w:hAnsi="Arial" w:cs="Arial"/>
          <w:sz w:val="20"/>
          <w:szCs w:val="20"/>
        </w:rPr>
        <w:t xml:space="preserve">in der </w:t>
      </w:r>
      <w:proofErr w:type="spellStart"/>
      <w:r w:rsidRPr="003A0AE3">
        <w:rPr>
          <w:rFonts w:ascii="Arial" w:hAnsi="Arial" w:cs="Arial"/>
          <w:sz w:val="20"/>
          <w:szCs w:val="20"/>
        </w:rPr>
        <w:t>pre</w:t>
      </w:r>
      <w:proofErr w:type="spellEnd"/>
      <w:r w:rsidRPr="003A0AE3">
        <w:rPr>
          <w:rFonts w:ascii="Arial" w:hAnsi="Arial" w:cs="Arial"/>
          <w:sz w:val="20"/>
          <w:szCs w:val="20"/>
        </w:rPr>
        <w:t>-</w:t>
      </w:r>
      <w:proofErr w:type="spellStart"/>
      <w:r w:rsidRPr="003A0AE3">
        <w:rPr>
          <w:rFonts w:ascii="Arial" w:hAnsi="Arial" w:cs="Arial"/>
          <w:sz w:val="20"/>
          <w:szCs w:val="20"/>
        </w:rPr>
        <w:t>seed</w:t>
      </w:r>
      <w:proofErr w:type="spellEnd"/>
      <w:r w:rsidRPr="003A0AE3">
        <w:rPr>
          <w:rFonts w:ascii="Arial" w:hAnsi="Arial" w:cs="Arial"/>
          <w:sz w:val="20"/>
          <w:szCs w:val="20"/>
        </w:rPr>
        <w:t>-Phase“.</w:t>
      </w:r>
    </w:p>
    <w:p w14:paraId="35D8279D" w14:textId="77777777" w:rsidR="001505E1" w:rsidRPr="00837196" w:rsidRDefault="001505E1" w:rsidP="000F7AE8">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Arial" w:eastAsia="Arial Unicode MS" w:hAnsi="Arial" w:cs="Arial"/>
          <w:color w:val="auto"/>
          <w:sz w:val="20"/>
          <w:szCs w:val="20"/>
        </w:rPr>
      </w:pPr>
    </w:p>
    <w:p w14:paraId="7D3D18AF" w14:textId="03AC0343" w:rsidR="000F7AE8" w:rsidRPr="000F7AE8" w:rsidRDefault="000F7AE8" w:rsidP="000F7AE8">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Arial" w:eastAsia="Arial Unicode MS" w:hAnsi="Arial" w:cs="Arial"/>
          <w:color w:val="auto"/>
          <w:sz w:val="20"/>
          <w:szCs w:val="20"/>
        </w:rPr>
      </w:pPr>
      <w:r w:rsidRPr="000F7AE8">
        <w:rPr>
          <w:rFonts w:ascii="Arial" w:eastAsia="Arial Unicode MS" w:hAnsi="Arial" w:cs="Arial"/>
          <w:color w:val="auto"/>
          <w:sz w:val="20"/>
          <w:szCs w:val="20"/>
        </w:rPr>
        <w:t xml:space="preserve">Mehr </w:t>
      </w:r>
      <w:proofErr w:type="spellStart"/>
      <w:r w:rsidRPr="000F7AE8">
        <w:rPr>
          <w:rFonts w:ascii="Arial" w:eastAsia="Arial Unicode MS" w:hAnsi="Arial" w:cs="Arial"/>
          <w:color w:val="auto"/>
          <w:sz w:val="20"/>
          <w:szCs w:val="20"/>
        </w:rPr>
        <w:t>über</w:t>
      </w:r>
      <w:proofErr w:type="spellEnd"/>
      <w:r w:rsidRPr="000F7AE8">
        <w:rPr>
          <w:rFonts w:ascii="Arial" w:eastAsia="Arial Unicode MS" w:hAnsi="Arial" w:cs="Arial"/>
          <w:color w:val="auto"/>
          <w:sz w:val="20"/>
          <w:szCs w:val="20"/>
        </w:rPr>
        <w:t xml:space="preserve"> den Landessieger unter </w:t>
      </w:r>
      <w:r w:rsidR="00D36273">
        <w:rPr>
          <w:rFonts w:ascii="Arial" w:eastAsia="Arial Unicode MS" w:hAnsi="Arial" w:cs="Arial"/>
          <w:color w:val="auto"/>
          <w:sz w:val="20"/>
          <w:szCs w:val="20"/>
        </w:rPr>
        <w:t>b</w:t>
      </w:r>
      <w:r w:rsidR="00D36273" w:rsidRPr="00D36273">
        <w:rPr>
          <w:rFonts w:ascii="Arial" w:eastAsia="Arial Unicode MS" w:hAnsi="Arial" w:cs="Arial"/>
          <w:color w:val="auto"/>
          <w:sz w:val="20"/>
          <w:szCs w:val="20"/>
        </w:rPr>
        <w:t>uses4future.com</w:t>
      </w:r>
      <w:r w:rsidR="00D36273">
        <w:rPr>
          <w:rFonts w:ascii="Arial" w:eastAsia="Arial Unicode MS" w:hAnsi="Arial" w:cs="Arial"/>
          <w:color w:val="auto"/>
          <w:sz w:val="20"/>
          <w:szCs w:val="20"/>
        </w:rPr>
        <w:t xml:space="preserve">. </w:t>
      </w:r>
      <w:r w:rsidRPr="000F7AE8">
        <w:rPr>
          <w:rFonts w:ascii="Arial" w:eastAsia="Arial Unicode MS" w:hAnsi="Arial" w:cs="Arial"/>
          <w:color w:val="auto"/>
          <w:sz w:val="20"/>
          <w:szCs w:val="20"/>
        </w:rPr>
        <w:t>Ein Foto des Unternehmens zum Download</w:t>
      </w:r>
      <w:r>
        <w:rPr>
          <w:rFonts w:ascii="Arial" w:eastAsia="Arial Unicode MS" w:hAnsi="Arial" w:cs="Arial"/>
          <w:color w:val="auto"/>
          <w:sz w:val="20"/>
          <w:szCs w:val="20"/>
        </w:rPr>
        <w:t xml:space="preserve"> </w:t>
      </w:r>
      <w:r w:rsidRPr="000F7AE8">
        <w:rPr>
          <w:rFonts w:ascii="Arial" w:eastAsia="Arial Unicode MS" w:hAnsi="Arial" w:cs="Arial"/>
          <w:color w:val="auto"/>
          <w:sz w:val="20"/>
          <w:szCs w:val="20"/>
        </w:rPr>
        <w:t xml:space="preserve">ist </w:t>
      </w:r>
      <w:r>
        <w:rPr>
          <w:rFonts w:ascii="Arial" w:eastAsia="Arial Unicode MS" w:hAnsi="Arial" w:cs="Arial"/>
          <w:color w:val="auto"/>
          <w:sz w:val="20"/>
          <w:szCs w:val="20"/>
        </w:rPr>
        <w:t xml:space="preserve">zum Download eingestellt </w:t>
      </w:r>
      <w:r w:rsidRPr="000F7AE8">
        <w:rPr>
          <w:rFonts w:ascii="Arial" w:eastAsia="Arial Unicode MS" w:hAnsi="Arial" w:cs="Arial"/>
          <w:color w:val="auto"/>
          <w:sz w:val="20"/>
          <w:szCs w:val="20"/>
        </w:rPr>
        <w:t>auf www.peperonihaus.de/kfw</w:t>
      </w:r>
      <w:r w:rsidR="00D36273">
        <w:rPr>
          <w:rFonts w:ascii="Arial" w:eastAsia="Arial Unicode MS" w:hAnsi="Arial" w:cs="Arial"/>
          <w:color w:val="auto"/>
          <w:sz w:val="20"/>
          <w:szCs w:val="20"/>
        </w:rPr>
        <w:t>.</w:t>
      </w:r>
      <w:r w:rsidRPr="000F7AE8">
        <w:rPr>
          <w:rFonts w:ascii="Arial" w:eastAsia="Arial Unicode MS" w:hAnsi="Arial" w:cs="Arial"/>
          <w:color w:val="auto"/>
          <w:sz w:val="20"/>
          <w:szCs w:val="20"/>
        </w:rPr>
        <w:t xml:space="preserve"> </w:t>
      </w:r>
    </w:p>
    <w:p w14:paraId="2D26DE9C" w14:textId="77777777" w:rsidR="005F5C87" w:rsidRPr="000F7AE8" w:rsidRDefault="005F5C87" w:rsidP="005F5C87">
      <w:pPr>
        <w:spacing w:before="100" w:beforeAutospacing="1" w:after="100" w:afterAutospacing="1"/>
        <w:contextualSpacing/>
        <w:jc w:val="both"/>
        <w:rPr>
          <w:rFonts w:ascii="Arial" w:hAnsi="Arial" w:cs="Arial"/>
          <w:sz w:val="16"/>
          <w:szCs w:val="16"/>
        </w:rPr>
      </w:pPr>
    </w:p>
    <w:p w14:paraId="20E898AE" w14:textId="77777777" w:rsidR="009B5DBC" w:rsidRPr="0061060F" w:rsidRDefault="009B5DBC" w:rsidP="009B5DBC">
      <w:pPr>
        <w:widowControl/>
        <w:suppressAutoHyphens w:val="0"/>
        <w:jc w:val="both"/>
        <w:rPr>
          <w:rFonts w:ascii="Arial" w:eastAsia="Times New Roman" w:hAnsi="Arial" w:cs="Arial"/>
          <w:color w:val="auto"/>
          <w:sz w:val="20"/>
          <w:szCs w:val="20"/>
          <w:bdr w:val="none" w:sz="0" w:space="0" w:color="auto"/>
        </w:rPr>
      </w:pPr>
      <w:r>
        <w:rPr>
          <w:rFonts w:ascii="Arial" w:hAnsi="Arial" w:cs="Arial"/>
          <w:sz w:val="20"/>
          <w:szCs w:val="20"/>
        </w:rPr>
        <w:t xml:space="preserve">Bewertet wurden die über 500 Bewerbungen von einer Jury mit erfahrenen Vertreterinnen und Vertretern aus der KfW, Förderinstituten, Wirtschaft, Politik und Medien. Sie beurteilten die Geschäftsideen nach ihrem Innovationsgrad, ihrer Kreativität und der Übernahme gesellschaftlicher bzw. ökologischer Verantwortung. Teilnehmen konnten Unternehmen aller Branchen ab </w:t>
      </w:r>
      <w:proofErr w:type="spellStart"/>
      <w:r>
        <w:rPr>
          <w:rFonts w:ascii="Arial" w:hAnsi="Arial" w:cs="Arial"/>
          <w:sz w:val="20"/>
          <w:szCs w:val="20"/>
        </w:rPr>
        <w:t>Gründungsjahr</w:t>
      </w:r>
      <w:proofErr w:type="spellEnd"/>
      <w:r>
        <w:rPr>
          <w:rFonts w:ascii="Arial" w:hAnsi="Arial" w:cs="Arial"/>
          <w:sz w:val="20"/>
          <w:szCs w:val="20"/>
        </w:rPr>
        <w:t xml:space="preserve"> 2015.</w:t>
      </w:r>
    </w:p>
    <w:p w14:paraId="16360B81" w14:textId="77777777" w:rsidR="009B5DBC" w:rsidRPr="000F7AE8" w:rsidRDefault="009B5DBC" w:rsidP="009B5DBC">
      <w:pPr>
        <w:pStyle w:val="KeinLeerraum"/>
        <w:jc w:val="both"/>
        <w:rPr>
          <w:rFonts w:ascii="Arial" w:hAnsi="Arial" w:cs="Arial"/>
          <w:sz w:val="16"/>
          <w:szCs w:val="16"/>
        </w:rPr>
      </w:pPr>
    </w:p>
    <w:p w14:paraId="3264017F" w14:textId="63402701" w:rsidR="009B5DBC" w:rsidRDefault="009B5DBC" w:rsidP="009B5DBC">
      <w:pPr>
        <w:pStyle w:val="KeinLeerraum"/>
        <w:jc w:val="both"/>
        <w:rPr>
          <w:rFonts w:ascii="Arial" w:hAnsi="Arial" w:cs="Arial"/>
          <w:sz w:val="20"/>
          <w:szCs w:val="20"/>
        </w:rPr>
      </w:pPr>
      <w:r>
        <w:rPr>
          <w:rFonts w:ascii="Arial" w:hAnsi="Arial" w:cs="Arial"/>
          <w:sz w:val="20"/>
          <w:szCs w:val="20"/>
        </w:rPr>
        <w:t xml:space="preserve">Leider kann eine festliche Preisverleihung </w:t>
      </w:r>
      <w:proofErr w:type="gramStart"/>
      <w:r>
        <w:rPr>
          <w:rFonts w:ascii="Arial" w:hAnsi="Arial" w:cs="Arial"/>
          <w:sz w:val="20"/>
          <w:szCs w:val="20"/>
        </w:rPr>
        <w:t>in 2020</w:t>
      </w:r>
      <w:proofErr w:type="gramEnd"/>
      <w:r>
        <w:rPr>
          <w:rFonts w:ascii="Arial" w:hAnsi="Arial" w:cs="Arial"/>
          <w:sz w:val="20"/>
          <w:szCs w:val="20"/>
        </w:rPr>
        <w:t xml:space="preserve"> nicht stattfinden. Alle Landessieger haben aber die Möglichkeit, als „(Online)Publikumssieger“ ein zusätzliches Preisgeld von 5.000 EUR zu erhalten. Bis zum 14.12.2020 kann unter der folgenden Web-Adresse abgestimmt werden</w:t>
      </w:r>
      <w:r w:rsidR="000F7AE8">
        <w:rPr>
          <w:rFonts w:ascii="Arial" w:hAnsi="Arial" w:cs="Arial"/>
          <w:sz w:val="20"/>
          <w:szCs w:val="20"/>
        </w:rPr>
        <w:t>:</w:t>
      </w:r>
      <w:r>
        <w:rPr>
          <w:rFonts w:ascii="Arial" w:hAnsi="Arial" w:cs="Arial"/>
          <w:sz w:val="20"/>
          <w:szCs w:val="20"/>
        </w:rPr>
        <w:t xml:space="preserve"> </w:t>
      </w:r>
      <w:r w:rsidRPr="00746C83">
        <w:rPr>
          <w:rFonts w:ascii="Arial" w:hAnsi="Arial" w:cs="Arial"/>
          <w:sz w:val="20"/>
          <w:szCs w:val="20"/>
        </w:rPr>
        <w:t>www.fuer-gruender.de/kfw-award-gruenden-publikumspreis</w:t>
      </w:r>
    </w:p>
    <w:p w14:paraId="59401F44" w14:textId="77777777" w:rsidR="007B24B1" w:rsidRPr="000F7AE8" w:rsidRDefault="007B24B1" w:rsidP="007B24B1">
      <w:pPr>
        <w:pStyle w:val="KeinLeerraum"/>
        <w:spacing w:line="276" w:lineRule="auto"/>
        <w:rPr>
          <w:rFonts w:ascii="Arial" w:hAnsi="Arial" w:cs="Arial"/>
          <w:sz w:val="16"/>
          <w:szCs w:val="16"/>
        </w:rPr>
      </w:pPr>
    </w:p>
    <w:p w14:paraId="0AAF3874" w14:textId="77777777" w:rsidR="00712B01" w:rsidRPr="005F5C87" w:rsidRDefault="00712B01" w:rsidP="007B24B1">
      <w:pPr>
        <w:pStyle w:val="KeinLeerraum"/>
        <w:spacing w:line="276" w:lineRule="auto"/>
        <w:rPr>
          <w:rFonts w:ascii="Arial" w:hAnsi="Arial" w:cs="Arial"/>
          <w:color w:val="auto"/>
          <w:sz w:val="20"/>
          <w:szCs w:val="20"/>
          <w:u w:val="single"/>
        </w:rPr>
      </w:pPr>
      <w:r w:rsidRPr="005F5C87">
        <w:rPr>
          <w:rFonts w:ascii="Arial" w:hAnsi="Arial" w:cs="Arial"/>
          <w:color w:val="auto"/>
          <w:sz w:val="20"/>
          <w:szCs w:val="20"/>
          <w:u w:val="single"/>
        </w:rPr>
        <w:t>Über die KfW:</w:t>
      </w:r>
    </w:p>
    <w:p w14:paraId="613AB8BB" w14:textId="0EC4CFB5" w:rsidR="005F5C87" w:rsidRPr="005F5C87" w:rsidRDefault="005F5C87" w:rsidP="005F5C87">
      <w:pPr>
        <w:pStyle w:val="KeinLeerraum"/>
        <w:jc w:val="both"/>
        <w:rPr>
          <w:rFonts w:ascii="Arial" w:eastAsia="Arial Unicode MS" w:hAnsi="Arial" w:cs="Arial"/>
          <w:color w:val="auto"/>
          <w:sz w:val="20"/>
          <w:szCs w:val="20"/>
        </w:rPr>
      </w:pPr>
      <w:r w:rsidRPr="005F5C87">
        <w:rPr>
          <w:rFonts w:ascii="Arial" w:eastAsia="Arial Unicode MS" w:hAnsi="Arial" w:cs="Arial"/>
          <w:color w:val="auto"/>
          <w:sz w:val="20"/>
          <w:szCs w:val="20"/>
        </w:rPr>
        <w:t xml:space="preserve">Die KfW ist eine der führenden Förderbanken der Welt. Seit 1948 setzt sich die KfW im Auftrag des Bundes und der Länder dafür ein, die wirtschaftlichen, sozialen und ökologischen Lebensbedingungen weltweit zu verbessern. Allein 2019 hat sie dafür ein Fördervolumen von 77,3 Mrd. EUR zur Verfügung gestellt. </w:t>
      </w:r>
    </w:p>
    <w:p w14:paraId="74E16F25" w14:textId="77777777" w:rsidR="00712B01" w:rsidRPr="000F7AE8" w:rsidRDefault="00712B01" w:rsidP="007B24B1">
      <w:pPr>
        <w:pStyle w:val="KeinLeerraum"/>
        <w:rPr>
          <w:rFonts w:eastAsia="Arial Unicode MS"/>
          <w:color w:val="auto"/>
          <w:sz w:val="16"/>
          <w:szCs w:val="16"/>
        </w:rPr>
      </w:pPr>
    </w:p>
    <w:p w14:paraId="0F960EE8" w14:textId="77777777" w:rsidR="00712B01" w:rsidRPr="00712B01" w:rsidRDefault="00712B01" w:rsidP="00712B01">
      <w:pPr>
        <w:spacing w:line="276" w:lineRule="auto"/>
        <w:jc w:val="both"/>
        <w:rPr>
          <w:rFonts w:ascii="Arial" w:hAnsi="Arial" w:cs="Arial"/>
          <w:sz w:val="20"/>
          <w:szCs w:val="20"/>
        </w:rPr>
      </w:pPr>
      <w:r w:rsidRPr="00712B01">
        <w:rPr>
          <w:rFonts w:ascii="Arial" w:hAnsi="Arial" w:cs="Arial"/>
          <w:b/>
          <w:bCs/>
          <w:sz w:val="20"/>
          <w:szCs w:val="20"/>
        </w:rPr>
        <w:t>Pressekontakt:</w:t>
      </w:r>
      <w:r w:rsidRPr="00712B01">
        <w:rPr>
          <w:rFonts w:ascii="Arial" w:hAnsi="Arial" w:cs="Arial"/>
          <w:sz w:val="20"/>
          <w:szCs w:val="20"/>
        </w:rPr>
        <w:t xml:space="preserve"> </w:t>
      </w:r>
    </w:p>
    <w:p w14:paraId="246BEF55" w14:textId="741F4D1A" w:rsidR="00712B01" w:rsidRPr="00EE5164" w:rsidRDefault="00712B01" w:rsidP="00D36273">
      <w:pPr>
        <w:jc w:val="both"/>
        <w:rPr>
          <w:rFonts w:ascii="Arial" w:hAnsi="Arial" w:cs="Arial"/>
          <w:sz w:val="20"/>
          <w:szCs w:val="20"/>
        </w:rPr>
      </w:pPr>
      <w:r w:rsidRPr="00712B01">
        <w:rPr>
          <w:rFonts w:ascii="Arial" w:hAnsi="Arial" w:cs="Arial"/>
          <w:sz w:val="20"/>
          <w:szCs w:val="20"/>
        </w:rPr>
        <w:t xml:space="preserve">KfW Award </w:t>
      </w:r>
      <w:proofErr w:type="gramStart"/>
      <w:r w:rsidRPr="00712B01">
        <w:rPr>
          <w:rFonts w:ascii="Arial" w:hAnsi="Arial" w:cs="Arial"/>
          <w:sz w:val="20"/>
          <w:szCs w:val="20"/>
        </w:rPr>
        <w:t xml:space="preserve">Gründen </w:t>
      </w:r>
      <w:r w:rsidR="00EE5164">
        <w:rPr>
          <w:rFonts w:ascii="Arial" w:hAnsi="Arial" w:cs="Arial"/>
          <w:sz w:val="20"/>
          <w:szCs w:val="20"/>
        </w:rPr>
        <w:t>,</w:t>
      </w:r>
      <w:proofErr w:type="gramEnd"/>
      <w:r w:rsidR="00EE5164">
        <w:rPr>
          <w:rFonts w:ascii="Arial" w:hAnsi="Arial" w:cs="Arial"/>
          <w:sz w:val="20"/>
          <w:szCs w:val="20"/>
        </w:rPr>
        <w:t xml:space="preserve"> </w:t>
      </w:r>
      <w:r w:rsidRPr="00712B01">
        <w:rPr>
          <w:rFonts w:ascii="Arial" w:hAnsi="Arial" w:cs="Arial"/>
          <w:color w:val="auto"/>
          <w:sz w:val="20"/>
          <w:szCs w:val="20"/>
        </w:rPr>
        <w:t xml:space="preserve">c/o Peperoni Werbe- und PR-Agentur GmbH, </w:t>
      </w:r>
      <w:r w:rsidRPr="00712B01">
        <w:rPr>
          <w:rFonts w:ascii="Arial" w:eastAsia="Times New Roman" w:hAnsi="Arial" w:cs="Arial"/>
          <w:sz w:val="20"/>
          <w:szCs w:val="20"/>
          <w:bdr w:val="none" w:sz="0" w:space="0" w:color="auto"/>
        </w:rPr>
        <w:t>Friedrichstraße 23A, 10969 Berlin</w:t>
      </w:r>
    </w:p>
    <w:p w14:paraId="10CCB37D" w14:textId="00A7EC7C" w:rsidR="000F7AE8" w:rsidRDefault="005B26FF" w:rsidP="00D36273">
      <w:pPr>
        <w:widowControl/>
        <w:suppressAutoHyphens w:val="0"/>
        <w:rPr>
          <w:rFonts w:ascii="Arial" w:eastAsia="Times New Roman" w:hAnsi="Arial" w:cs="Arial"/>
          <w:sz w:val="20"/>
          <w:szCs w:val="20"/>
        </w:rPr>
      </w:pPr>
      <w:r>
        <w:rPr>
          <w:rFonts w:ascii="Arial" w:eastAsia="MS Mincho" w:hAnsi="Arial" w:cs="Arial"/>
          <w:color w:val="auto"/>
          <w:sz w:val="20"/>
          <w:szCs w:val="20"/>
        </w:rPr>
        <w:t>Carmen Vallero</w:t>
      </w:r>
      <w:r w:rsidR="002A6F49" w:rsidRPr="00712B01">
        <w:rPr>
          <w:rFonts w:ascii="Arial" w:eastAsia="MS Mincho" w:hAnsi="Arial" w:cs="Arial"/>
          <w:color w:val="auto"/>
          <w:sz w:val="20"/>
          <w:szCs w:val="20"/>
        </w:rPr>
        <w:t xml:space="preserve">, Telefon: </w:t>
      </w:r>
      <w:r>
        <w:rPr>
          <w:rFonts w:ascii="Arial" w:eastAsia="Times New Roman" w:hAnsi="Arial" w:cs="Arial"/>
          <w:sz w:val="20"/>
          <w:szCs w:val="20"/>
          <w:bdr w:val="none" w:sz="0" w:space="0" w:color="auto"/>
        </w:rPr>
        <w:t>030</w:t>
      </w:r>
      <w:r w:rsidR="007B24B1">
        <w:rPr>
          <w:rFonts w:ascii="Arial" w:eastAsia="Times New Roman" w:hAnsi="Arial" w:cs="Arial"/>
          <w:sz w:val="20"/>
          <w:szCs w:val="20"/>
          <w:bdr w:val="none" w:sz="0" w:space="0" w:color="auto"/>
        </w:rPr>
        <w:t xml:space="preserve"> 25 77 17-91</w:t>
      </w:r>
      <w:r w:rsidR="002A6F49" w:rsidRPr="00712B01">
        <w:rPr>
          <w:rFonts w:ascii="Arial" w:eastAsia="MS Mincho" w:hAnsi="Arial" w:cs="Arial"/>
          <w:color w:val="auto"/>
          <w:sz w:val="20"/>
          <w:szCs w:val="20"/>
        </w:rPr>
        <w:t>, Mail: kfw_award@peperonihaus.de</w:t>
      </w:r>
      <w:r w:rsidR="002A6F49" w:rsidRPr="00712B01">
        <w:rPr>
          <w:rFonts w:ascii="Arial" w:eastAsia="Times New Roman" w:hAnsi="Arial" w:cs="Arial"/>
          <w:sz w:val="20"/>
          <w:szCs w:val="20"/>
        </w:rPr>
        <w:t xml:space="preserve"> </w:t>
      </w:r>
    </w:p>
    <w:sectPr w:rsidR="000F7AE8">
      <w:footerReference w:type="default" r:id="rId6"/>
      <w:headerReference w:type="first" r:id="rId7"/>
      <w:footerReference w:type="first" r:id="rId8"/>
      <w:pgSz w:w="11900" w:h="16840"/>
      <w:pgMar w:top="2126" w:right="1268" w:bottom="851" w:left="1418" w:header="709" w:footer="5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CB45F" w14:textId="77777777" w:rsidR="00E863CA" w:rsidRDefault="00E863CA">
      <w:r>
        <w:separator/>
      </w:r>
    </w:p>
  </w:endnote>
  <w:endnote w:type="continuationSeparator" w:id="0">
    <w:p w14:paraId="07A322E7" w14:textId="77777777" w:rsidR="00E863CA" w:rsidRDefault="00E8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lior">
    <w:altName w:val="Cambria"/>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F201D" w14:textId="1F24FFC7" w:rsidR="008C543D" w:rsidRDefault="00DE0A84" w:rsidP="008C543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Helvetica" w:eastAsia="Arial Unicode MS" w:hAnsi="Helvetica" w:cs="Helvetica"/>
        <w:color w:val="auto"/>
        <w:sz w:val="24"/>
        <w:szCs w:val="24"/>
      </w:rPr>
    </w:pPr>
    <w:r>
      <w:rPr>
        <w:rFonts w:ascii="Helvetica" w:eastAsia="Arial Unicode MS" w:hAnsi="Helvetica" w:cs="Helvetica"/>
        <w:noProof/>
        <w:color w:val="auto"/>
        <w:sz w:val="24"/>
        <w:szCs w:val="24"/>
      </w:rPr>
      <w:drawing>
        <wp:inline distT="0" distB="0" distL="0" distR="0" wp14:anchorId="319414A1" wp14:editId="18E83424">
          <wp:extent cx="2157019" cy="925407"/>
          <wp:effectExtent l="0" t="0" r="2540" b="0"/>
          <wp:docPr id="9" name="Bild 9" descr="../../KfW_Award18_Logoleiste_BMWi+deG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W_Award18_Logoleiste_BMWi+deGU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19" cy="925407"/>
                  </a:xfrm>
                  <a:prstGeom prst="rect">
                    <a:avLst/>
                  </a:prstGeom>
                  <a:noFill/>
                  <a:ln>
                    <a:noFill/>
                  </a:ln>
                </pic:spPr>
              </pic:pic>
            </a:graphicData>
          </a:graphic>
        </wp:inline>
      </w:drawing>
    </w:r>
  </w:p>
  <w:p w14:paraId="08D5C03B" w14:textId="7B679228" w:rsidR="003C46B7" w:rsidRDefault="003C46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56CB6" w14:textId="2869A8B2" w:rsidR="008C543D" w:rsidRDefault="008C543D" w:rsidP="008C543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Helvetica" w:eastAsia="Arial Unicode MS" w:hAnsi="Helvetica" w:cs="Helvetica"/>
        <w:color w:val="auto"/>
        <w:sz w:val="24"/>
        <w:szCs w:val="24"/>
      </w:rPr>
    </w:pPr>
  </w:p>
  <w:p w14:paraId="67F60B2E" w14:textId="3A617162" w:rsidR="003C46B7" w:rsidRDefault="003C46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159EC" w14:textId="77777777" w:rsidR="00E863CA" w:rsidRDefault="00E863CA">
      <w:r>
        <w:separator/>
      </w:r>
    </w:p>
  </w:footnote>
  <w:footnote w:type="continuationSeparator" w:id="0">
    <w:p w14:paraId="2EDBDB4D" w14:textId="77777777" w:rsidR="00E863CA" w:rsidRDefault="00E86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7EC5" w14:textId="4F4DF369" w:rsidR="00DE0A84" w:rsidRDefault="00DE0A84" w:rsidP="00DE0A84">
    <w:pPr>
      <w:pStyle w:val="Kopfzeile"/>
      <w:jc w:val="right"/>
    </w:pPr>
  </w:p>
  <w:p w14:paraId="24041374" w14:textId="4221F985" w:rsidR="003C46B7" w:rsidRDefault="005B26FF" w:rsidP="009B5DBC">
    <w:pPr>
      <w:pStyle w:val="Kopfzeile"/>
      <w:jc w:val="right"/>
    </w:pPr>
    <w:r>
      <w:rPr>
        <w:rFonts w:ascii="Helvetica" w:hAnsi="Helvetica" w:cs="Helvetica"/>
        <w:noProof/>
      </w:rPr>
      <w:drawing>
        <wp:inline distT="0" distB="0" distL="0" distR="0" wp14:anchorId="2C6E28B4" wp14:editId="178310FD">
          <wp:extent cx="1478822" cy="907928"/>
          <wp:effectExtent l="0" t="0" r="0" b="0"/>
          <wp:docPr id="3" name="Grafik 3" descr="Ein Bild, das Schild, Ende,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ild, Ende, Zeichnun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931" cy="9718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B7"/>
    <w:rsid w:val="00037B04"/>
    <w:rsid w:val="000F7AE8"/>
    <w:rsid w:val="001505E1"/>
    <w:rsid w:val="00173F5D"/>
    <w:rsid w:val="00191376"/>
    <w:rsid w:val="001A4C09"/>
    <w:rsid w:val="0021006A"/>
    <w:rsid w:val="00236C72"/>
    <w:rsid w:val="00277CAC"/>
    <w:rsid w:val="0029332C"/>
    <w:rsid w:val="002A1D18"/>
    <w:rsid w:val="002A6F49"/>
    <w:rsid w:val="002B04DF"/>
    <w:rsid w:val="002D2AED"/>
    <w:rsid w:val="002D4A0C"/>
    <w:rsid w:val="00366B48"/>
    <w:rsid w:val="00377707"/>
    <w:rsid w:val="00381175"/>
    <w:rsid w:val="00392E72"/>
    <w:rsid w:val="003C46B7"/>
    <w:rsid w:val="003E0388"/>
    <w:rsid w:val="00404251"/>
    <w:rsid w:val="0043798D"/>
    <w:rsid w:val="004D70E8"/>
    <w:rsid w:val="005001AF"/>
    <w:rsid w:val="005819D9"/>
    <w:rsid w:val="00590AFF"/>
    <w:rsid w:val="005B26FF"/>
    <w:rsid w:val="005D3C1C"/>
    <w:rsid w:val="005F5C87"/>
    <w:rsid w:val="00600F82"/>
    <w:rsid w:val="00626AD0"/>
    <w:rsid w:val="0066520D"/>
    <w:rsid w:val="0067733E"/>
    <w:rsid w:val="0068671D"/>
    <w:rsid w:val="006A68EB"/>
    <w:rsid w:val="006D5E5E"/>
    <w:rsid w:val="00712B01"/>
    <w:rsid w:val="007610F6"/>
    <w:rsid w:val="007B24B1"/>
    <w:rsid w:val="007D7239"/>
    <w:rsid w:val="00815C72"/>
    <w:rsid w:val="0083697A"/>
    <w:rsid w:val="00837196"/>
    <w:rsid w:val="008C543D"/>
    <w:rsid w:val="008E2066"/>
    <w:rsid w:val="008E6057"/>
    <w:rsid w:val="009214BA"/>
    <w:rsid w:val="009B5DBC"/>
    <w:rsid w:val="009C3CE4"/>
    <w:rsid w:val="009F0EB3"/>
    <w:rsid w:val="009F57FD"/>
    <w:rsid w:val="00A23DBB"/>
    <w:rsid w:val="00A9375D"/>
    <w:rsid w:val="00A95AE5"/>
    <w:rsid w:val="00AB0620"/>
    <w:rsid w:val="00AB3CE0"/>
    <w:rsid w:val="00AB416C"/>
    <w:rsid w:val="00B61A78"/>
    <w:rsid w:val="00B9589C"/>
    <w:rsid w:val="00C1112C"/>
    <w:rsid w:val="00C24DE4"/>
    <w:rsid w:val="00C87B14"/>
    <w:rsid w:val="00CC71E9"/>
    <w:rsid w:val="00D04B02"/>
    <w:rsid w:val="00D0518E"/>
    <w:rsid w:val="00D34757"/>
    <w:rsid w:val="00D36273"/>
    <w:rsid w:val="00D5076F"/>
    <w:rsid w:val="00DA7537"/>
    <w:rsid w:val="00DE0A84"/>
    <w:rsid w:val="00E04D93"/>
    <w:rsid w:val="00E25EC7"/>
    <w:rsid w:val="00E31242"/>
    <w:rsid w:val="00E338D1"/>
    <w:rsid w:val="00E863CA"/>
    <w:rsid w:val="00EC1F84"/>
    <w:rsid w:val="00EE5164"/>
    <w:rsid w:val="00EE790C"/>
    <w:rsid w:val="00F06E3B"/>
    <w:rsid w:val="00F24359"/>
    <w:rsid w:val="00F54E0E"/>
    <w:rsid w:val="00F83CE7"/>
    <w:rsid w:val="00FC00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413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ascii="Melior" w:eastAsia="Melior" w:hAnsi="Melior" w:cs="Melior"/>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widowControl w:val="0"/>
      <w:tabs>
        <w:tab w:val="center" w:pos="4536"/>
        <w:tab w:val="right" w:pos="9072"/>
      </w:tabs>
      <w:suppressAutoHyphens/>
    </w:pPr>
    <w:rPr>
      <w:rFonts w:cs="Arial Unicode MS"/>
      <w:color w:val="000000"/>
      <w:sz w:val="24"/>
      <w:szCs w:val="24"/>
      <w:u w:color="000000"/>
    </w:rPr>
  </w:style>
  <w:style w:type="paragraph" w:styleId="Kopfzeile">
    <w:name w:val="header"/>
    <w:pPr>
      <w:widowControl w:val="0"/>
      <w:tabs>
        <w:tab w:val="center" w:pos="4536"/>
        <w:tab w:val="right" w:pos="9072"/>
      </w:tabs>
      <w:suppressAutoHyphens/>
    </w:pPr>
    <w:rPr>
      <w:rFonts w:cs="Arial Unicode MS"/>
      <w:color w:val="000000"/>
      <w:sz w:val="24"/>
      <w:szCs w:val="24"/>
      <w:u w:color="000000"/>
    </w:rPr>
  </w:style>
  <w:style w:type="paragraph" w:customStyle="1" w:styleId="MittleresRaster21">
    <w:name w:val="Mittleres Raster 21"/>
    <w:pPr>
      <w:widowControl w:val="0"/>
      <w:suppressAutoHyphens/>
    </w:pPr>
    <w:rPr>
      <w:rFonts w:ascii="Calibri" w:eastAsia="Calibri" w:hAnsi="Calibri" w:cs="Calibri"/>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color w:val="0000FF"/>
      <w:sz w:val="20"/>
      <w:szCs w:val="20"/>
      <w:u w:val="single" w:color="0000FF"/>
    </w:rPr>
  </w:style>
  <w:style w:type="paragraph" w:styleId="Sprechblasentext">
    <w:name w:val="Balloon Text"/>
    <w:basedOn w:val="Standard"/>
    <w:link w:val="SprechblasentextZchn"/>
    <w:uiPriority w:val="99"/>
    <w:semiHidden/>
    <w:unhideWhenUsed/>
    <w:rsid w:val="00F2435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24359"/>
    <w:rPr>
      <w:rFonts w:ascii="Lucida Grande" w:eastAsia="Melior" w:hAnsi="Lucida Grande" w:cs="Lucida Grande"/>
      <w:color w:val="000000"/>
      <w:sz w:val="18"/>
      <w:szCs w:val="18"/>
      <w:u w:color="000000"/>
    </w:rPr>
  </w:style>
  <w:style w:type="paragraph" w:styleId="KeinLeerraum">
    <w:name w:val="No Spacing"/>
    <w:uiPriority w:val="1"/>
    <w:qFormat/>
    <w:rsid w:val="00D34757"/>
    <w:pPr>
      <w:widowControl w:val="0"/>
      <w:suppressAutoHyphens/>
    </w:pPr>
    <w:rPr>
      <w:rFonts w:ascii="Melior" w:eastAsia="Melior" w:hAnsi="Melior" w:cs="Melior"/>
      <w:color w:val="000000"/>
      <w:sz w:val="22"/>
      <w:szCs w:val="22"/>
      <w:u w:color="000000"/>
    </w:rPr>
  </w:style>
  <w:style w:type="character" w:styleId="HTMLZitat">
    <w:name w:val="HTML Cite"/>
    <w:basedOn w:val="Absatz-Standardschriftart"/>
    <w:uiPriority w:val="99"/>
    <w:semiHidden/>
    <w:unhideWhenUsed/>
    <w:rsid w:val="004D70E8"/>
    <w:rPr>
      <w:i/>
      <w:iCs/>
    </w:rPr>
  </w:style>
  <w:style w:type="character" w:styleId="Kommentarzeichen">
    <w:name w:val="annotation reference"/>
    <w:basedOn w:val="Absatz-Standardschriftart"/>
    <w:uiPriority w:val="99"/>
    <w:semiHidden/>
    <w:unhideWhenUsed/>
    <w:rsid w:val="00173F5D"/>
    <w:rPr>
      <w:sz w:val="16"/>
      <w:szCs w:val="16"/>
    </w:rPr>
  </w:style>
  <w:style w:type="paragraph" w:styleId="Kommentartext">
    <w:name w:val="annotation text"/>
    <w:basedOn w:val="Standard"/>
    <w:link w:val="KommentartextZchn"/>
    <w:uiPriority w:val="99"/>
    <w:semiHidden/>
    <w:unhideWhenUsed/>
    <w:rsid w:val="00173F5D"/>
    <w:rPr>
      <w:sz w:val="20"/>
      <w:szCs w:val="20"/>
    </w:rPr>
  </w:style>
  <w:style w:type="character" w:customStyle="1" w:styleId="KommentartextZchn">
    <w:name w:val="Kommentartext Zchn"/>
    <w:basedOn w:val="Absatz-Standardschriftart"/>
    <w:link w:val="Kommentartext"/>
    <w:uiPriority w:val="99"/>
    <w:semiHidden/>
    <w:rsid w:val="00173F5D"/>
    <w:rPr>
      <w:rFonts w:ascii="Melior" w:eastAsia="Melior" w:hAnsi="Melior" w:cs="Melior"/>
      <w:color w:val="000000"/>
      <w:u w:color="000000"/>
    </w:rPr>
  </w:style>
  <w:style w:type="character" w:styleId="BesuchterLink">
    <w:name w:val="FollowedHyperlink"/>
    <w:basedOn w:val="Absatz-Standardschriftart"/>
    <w:uiPriority w:val="99"/>
    <w:semiHidden/>
    <w:unhideWhenUsed/>
    <w:rsid w:val="00F83CE7"/>
    <w:rPr>
      <w:color w:val="FF00FF" w:themeColor="followedHyperlink"/>
      <w:u w:val="single"/>
    </w:rPr>
  </w:style>
  <w:style w:type="character" w:styleId="NichtaufgelsteErwhnung">
    <w:name w:val="Unresolved Mention"/>
    <w:basedOn w:val="Absatz-Standardschriftart"/>
    <w:uiPriority w:val="99"/>
    <w:rsid w:val="007B24B1"/>
    <w:rPr>
      <w:color w:val="605E5C"/>
      <w:shd w:val="clear" w:color="auto" w:fill="E1DFDD"/>
    </w:rPr>
  </w:style>
  <w:style w:type="paragraph" w:styleId="StandardWeb">
    <w:name w:val="Normal (Web)"/>
    <w:basedOn w:val="Standard"/>
    <w:uiPriority w:val="99"/>
    <w:unhideWhenUsed/>
    <w:rsid w:val="00D3627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apple-converted-space">
    <w:name w:val="apple-converted-space"/>
    <w:basedOn w:val="Absatz-Standardschriftart"/>
    <w:rsid w:val="00837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3266">
      <w:bodyDiv w:val="1"/>
      <w:marLeft w:val="0"/>
      <w:marRight w:val="0"/>
      <w:marTop w:val="0"/>
      <w:marBottom w:val="0"/>
      <w:divBdr>
        <w:top w:val="none" w:sz="0" w:space="0" w:color="auto"/>
        <w:left w:val="none" w:sz="0" w:space="0" w:color="auto"/>
        <w:bottom w:val="none" w:sz="0" w:space="0" w:color="auto"/>
        <w:right w:val="none" w:sz="0" w:space="0" w:color="auto"/>
      </w:divBdr>
    </w:div>
    <w:div w:id="570654063">
      <w:bodyDiv w:val="1"/>
      <w:marLeft w:val="0"/>
      <w:marRight w:val="0"/>
      <w:marTop w:val="0"/>
      <w:marBottom w:val="0"/>
      <w:divBdr>
        <w:top w:val="none" w:sz="0" w:space="0" w:color="auto"/>
        <w:left w:val="none" w:sz="0" w:space="0" w:color="auto"/>
        <w:bottom w:val="none" w:sz="0" w:space="0" w:color="auto"/>
        <w:right w:val="none" w:sz="0" w:space="0" w:color="auto"/>
      </w:divBdr>
    </w:div>
    <w:div w:id="861165154">
      <w:bodyDiv w:val="1"/>
      <w:marLeft w:val="0"/>
      <w:marRight w:val="0"/>
      <w:marTop w:val="0"/>
      <w:marBottom w:val="0"/>
      <w:divBdr>
        <w:top w:val="none" w:sz="0" w:space="0" w:color="auto"/>
        <w:left w:val="none" w:sz="0" w:space="0" w:color="auto"/>
        <w:bottom w:val="none" w:sz="0" w:space="0" w:color="auto"/>
        <w:right w:val="none" w:sz="0" w:space="0" w:color="auto"/>
      </w:divBdr>
    </w:div>
    <w:div w:id="1182622537">
      <w:bodyDiv w:val="1"/>
      <w:marLeft w:val="0"/>
      <w:marRight w:val="0"/>
      <w:marTop w:val="0"/>
      <w:marBottom w:val="0"/>
      <w:divBdr>
        <w:top w:val="none" w:sz="0" w:space="0" w:color="auto"/>
        <w:left w:val="none" w:sz="0" w:space="0" w:color="auto"/>
        <w:bottom w:val="none" w:sz="0" w:space="0" w:color="auto"/>
        <w:right w:val="none" w:sz="0" w:space="0" w:color="auto"/>
      </w:divBdr>
    </w:div>
    <w:div w:id="1353454468">
      <w:bodyDiv w:val="1"/>
      <w:marLeft w:val="0"/>
      <w:marRight w:val="0"/>
      <w:marTop w:val="0"/>
      <w:marBottom w:val="0"/>
      <w:divBdr>
        <w:top w:val="none" w:sz="0" w:space="0" w:color="auto"/>
        <w:left w:val="none" w:sz="0" w:space="0" w:color="auto"/>
        <w:bottom w:val="none" w:sz="0" w:space="0" w:color="auto"/>
        <w:right w:val="none" w:sz="0" w:space="0" w:color="auto"/>
      </w:divBdr>
    </w:div>
    <w:div w:id="1385710912">
      <w:bodyDiv w:val="1"/>
      <w:marLeft w:val="0"/>
      <w:marRight w:val="0"/>
      <w:marTop w:val="0"/>
      <w:marBottom w:val="0"/>
      <w:divBdr>
        <w:top w:val="none" w:sz="0" w:space="0" w:color="auto"/>
        <w:left w:val="none" w:sz="0" w:space="0" w:color="auto"/>
        <w:bottom w:val="none" w:sz="0" w:space="0" w:color="auto"/>
        <w:right w:val="none" w:sz="0" w:space="0" w:color="auto"/>
      </w:divBdr>
    </w:div>
    <w:div w:id="1524593823">
      <w:bodyDiv w:val="1"/>
      <w:marLeft w:val="0"/>
      <w:marRight w:val="0"/>
      <w:marTop w:val="0"/>
      <w:marBottom w:val="0"/>
      <w:divBdr>
        <w:top w:val="none" w:sz="0" w:space="0" w:color="auto"/>
        <w:left w:val="none" w:sz="0" w:space="0" w:color="auto"/>
        <w:bottom w:val="none" w:sz="0" w:space="0" w:color="auto"/>
        <w:right w:val="none" w:sz="0" w:space="0" w:color="auto"/>
      </w:divBdr>
    </w:div>
    <w:div w:id="1645547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PEPERONI Werbe- und PR-Agentur GmbH</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HHS</dc:creator>
  <cp:lastModifiedBy>Hans Hermann Schreier</cp:lastModifiedBy>
  <cp:revision>4</cp:revision>
  <cp:lastPrinted>2017-10-03T20:50:00Z</cp:lastPrinted>
  <dcterms:created xsi:type="dcterms:W3CDTF">2020-11-22T17:00:00Z</dcterms:created>
  <dcterms:modified xsi:type="dcterms:W3CDTF">2020-11-25T09:49:00Z</dcterms:modified>
</cp:coreProperties>
</file>